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 xml:space="preserve">от </w:t>
      </w:r>
      <w:r w:rsidR="00C57936">
        <w:rPr>
          <w:rFonts w:ascii="Times New Roman" w:hAnsi="Times New Roman"/>
        </w:rPr>
        <w:t>08</w:t>
      </w:r>
      <w:r w:rsidRPr="00DA506A">
        <w:rPr>
          <w:rFonts w:ascii="Times New Roman" w:hAnsi="Times New Roman"/>
        </w:rPr>
        <w:t>.12.202</w:t>
      </w:r>
      <w:r w:rsidR="00C57936">
        <w:rPr>
          <w:rFonts w:ascii="Times New Roman" w:hAnsi="Times New Roman"/>
        </w:rPr>
        <w:t>3</w:t>
      </w:r>
      <w:r w:rsidRPr="00DA506A">
        <w:rPr>
          <w:rFonts w:ascii="Times New Roman" w:hAnsi="Times New Roman"/>
        </w:rPr>
        <w:t xml:space="preserve"> №</w:t>
      </w:r>
      <w:r w:rsidR="005F5383">
        <w:rPr>
          <w:rFonts w:ascii="Times New Roman" w:hAnsi="Times New Roman"/>
        </w:rPr>
        <w:t xml:space="preserve"> </w:t>
      </w:r>
      <w:r w:rsidR="00C57936">
        <w:rPr>
          <w:rFonts w:ascii="Times New Roman" w:hAnsi="Times New Roman"/>
        </w:rPr>
        <w:t>95</w:t>
      </w:r>
      <w:r w:rsidRPr="00DA506A">
        <w:rPr>
          <w:rFonts w:ascii="Times New Roman" w:hAnsi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  <w:r w:rsidR="00DA506A" w:rsidRPr="00DA506A">
        <w:rPr>
          <w:rFonts w:ascii="Times New Roman" w:hAnsi="Times New Roman"/>
        </w:rPr>
        <w:t>О бюджете города Сарова на 202</w:t>
      </w:r>
      <w:r w:rsidR="00C57936">
        <w:rPr>
          <w:rFonts w:ascii="Times New Roman" w:hAnsi="Times New Roman"/>
        </w:rPr>
        <w:t>4</w:t>
      </w:r>
      <w:r w:rsidR="00DA506A" w:rsidRPr="00DA506A">
        <w:rPr>
          <w:rFonts w:ascii="Times New Roman" w:hAnsi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/>
        </w:rPr>
      </w:pPr>
      <w:r w:rsidRPr="00DA506A">
        <w:rPr>
          <w:rFonts w:ascii="Times New Roman" w:hAnsi="Times New Roman"/>
        </w:rPr>
        <w:t>и на плановый период 202</w:t>
      </w:r>
      <w:r w:rsidR="00C57936">
        <w:rPr>
          <w:rFonts w:ascii="Times New Roman" w:hAnsi="Times New Roman"/>
        </w:rPr>
        <w:t>5</w:t>
      </w:r>
      <w:r w:rsidRPr="00DA506A">
        <w:rPr>
          <w:rFonts w:ascii="Times New Roman" w:hAnsi="Times New Roman"/>
        </w:rPr>
        <w:t xml:space="preserve"> и 202</w:t>
      </w:r>
      <w:r w:rsidR="00C57936">
        <w:rPr>
          <w:rFonts w:ascii="Times New Roman" w:hAnsi="Times New Roman"/>
        </w:rPr>
        <w:t>6</w:t>
      </w:r>
      <w:r w:rsidRPr="00DA506A">
        <w:rPr>
          <w:rFonts w:ascii="Times New Roman" w:hAnsi="Times New Roman"/>
        </w:rPr>
        <w:t xml:space="preserve"> годов</w:t>
      </w:r>
      <w:r w:rsidR="00151C04">
        <w:rPr>
          <w:rFonts w:ascii="Times New Roman" w:hAnsi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DA506A" w:rsidRPr="00DA506A">
        <w:rPr>
          <w:rFonts w:ascii="Times New Roman" w:hAnsi="Times New Roman"/>
        </w:rPr>
        <w:t>в ред</w:t>
      </w:r>
      <w:r w:rsidR="00151C04">
        <w:rPr>
          <w:rFonts w:ascii="Times New Roman" w:hAnsi="Times New Roman"/>
        </w:rPr>
        <w:t>акции</w:t>
      </w:r>
      <w:r w:rsidR="00DA506A" w:rsidRPr="00DA506A">
        <w:rPr>
          <w:rFonts w:ascii="Times New Roman" w:hAnsi="Times New Roman"/>
        </w:rPr>
        <w:t xml:space="preserve"> решения </w:t>
      </w:r>
      <w:r w:rsidR="00151C04">
        <w:rPr>
          <w:rFonts w:ascii="Times New Roman" w:hAnsi="Times New Roman"/>
        </w:rPr>
        <w:t xml:space="preserve">Городской Думы </w:t>
      </w:r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DA506A" w:rsidRPr="00DA506A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</w:t>
      </w:r>
      <w:r w:rsidR="00DA506A" w:rsidRPr="00DA506A">
        <w:rPr>
          <w:rFonts w:ascii="Times New Roman" w:hAnsi="Times New Roman"/>
        </w:rPr>
        <w:t>__ №_</w:t>
      </w:r>
      <w:r>
        <w:rPr>
          <w:rFonts w:ascii="Times New Roman" w:hAnsi="Times New Roman"/>
        </w:rPr>
        <w:t>____</w:t>
      </w:r>
      <w:r w:rsidR="00DA506A" w:rsidRPr="00DA506A">
        <w:rPr>
          <w:rFonts w:ascii="Times New Roman" w:hAnsi="Times New Roman"/>
        </w:rPr>
        <w:t>____ )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"/>
        <w:gridCol w:w="3270"/>
        <w:gridCol w:w="428"/>
        <w:gridCol w:w="1391"/>
        <w:gridCol w:w="19"/>
        <w:gridCol w:w="619"/>
        <w:gridCol w:w="213"/>
        <w:gridCol w:w="23"/>
        <w:gridCol w:w="1690"/>
        <w:gridCol w:w="10"/>
        <w:gridCol w:w="590"/>
        <w:gridCol w:w="962"/>
        <w:gridCol w:w="7"/>
        <w:gridCol w:w="1410"/>
        <w:gridCol w:w="8"/>
      </w:tblGrid>
      <w:tr w:rsidR="00DA506A" w:rsidRPr="001154F6" w:rsidTr="008E2A28">
        <w:trPr>
          <w:gridBefore w:val="1"/>
          <w:gridAfter w:val="1"/>
          <w:wBefore w:w="7" w:type="dxa"/>
          <w:wAfter w:w="8" w:type="dxa"/>
          <w:cantSplit/>
          <w:trHeight w:val="432"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непрограммным направлениям деятельности), группам видов расходов классификации расходов бюджета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294E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</w:t>
            </w:r>
            <w:r w:rsidR="00294EA1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лей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BD64F1" w:rsidRPr="001154F6" w:rsidTr="008E2A28">
        <w:trPr>
          <w:gridBefore w:val="1"/>
          <w:gridAfter w:val="1"/>
          <w:wBefore w:w="7" w:type="dxa"/>
          <w:wAfter w:w="8" w:type="dxa"/>
          <w:cantSplit/>
          <w:trHeight w:val="100"/>
        </w:trPr>
        <w:tc>
          <w:tcPr>
            <w:tcW w:w="3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F72CB" w:rsidRPr="001154F6" w:rsidTr="008E2A28">
        <w:trPr>
          <w:gridBefore w:val="1"/>
          <w:gridAfter w:val="1"/>
          <w:wBefore w:w="7" w:type="dxa"/>
          <w:wAfter w:w="8" w:type="dxa"/>
          <w:cantSplit/>
          <w:trHeight w:val="20"/>
        </w:trPr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1154F6" w:rsidRDefault="00DF72C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1154F6" w:rsidRDefault="00DF72CB" w:rsidP="00294EA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 года</w:t>
            </w:r>
          </w:p>
        </w:tc>
        <w:tc>
          <w:tcPr>
            <w:tcW w:w="15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 года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2026 года</w:t>
            </w:r>
          </w:p>
        </w:tc>
      </w:tr>
      <w:tr w:rsidR="00DF72CB" w:rsidRPr="001154F6" w:rsidTr="008E2A28">
        <w:trPr>
          <w:gridBefore w:val="1"/>
          <w:gridAfter w:val="1"/>
          <w:wBefore w:w="7" w:type="dxa"/>
          <w:wAfter w:w="8" w:type="dxa"/>
          <w:cantSplit/>
          <w:trHeight w:val="20"/>
        </w:trPr>
        <w:tc>
          <w:tcPr>
            <w:tcW w:w="3270" w:type="dxa"/>
            <w:vMerge/>
            <w:tcBorders>
              <w:top w:val="single" w:sz="4" w:space="0" w:color="auto"/>
            </w:tcBorders>
            <w:vAlign w:val="center"/>
            <w:hideMark/>
          </w:tcPr>
          <w:p w:rsidR="00DF72CB" w:rsidRPr="001154F6" w:rsidRDefault="00DF72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72CB" w:rsidRPr="001154F6" w:rsidRDefault="00DF72CB" w:rsidP="00294EA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F72CB" w:rsidRPr="001154F6" w:rsidRDefault="00DF72CB" w:rsidP="00294EA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54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713" w:type="dxa"/>
            <w:gridSpan w:val="2"/>
            <w:vMerge/>
            <w:tcBorders>
              <w:top w:val="single" w:sz="4" w:space="0" w:color="auto"/>
            </w:tcBorders>
            <w:vAlign w:val="center"/>
            <w:hideMark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3"/>
            <w:vMerge/>
            <w:tcBorders>
              <w:top w:val="single" w:sz="4" w:space="0" w:color="auto"/>
            </w:tcBorders>
            <w:vAlign w:val="center"/>
            <w:hideMark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</w:tcBorders>
            <w:vAlign w:val="center"/>
            <w:hideMark/>
          </w:tcPr>
          <w:p w:rsidR="00DF72CB" w:rsidRPr="001154F6" w:rsidRDefault="00DF72CB" w:rsidP="005771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E2A28" w:rsidRPr="008E2A28" w:rsidTr="008E2A28">
        <w:trPr>
          <w:trHeight w:val="315"/>
        </w:trPr>
        <w:tc>
          <w:tcPr>
            <w:tcW w:w="3277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5 777 864,0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4 779 027,5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69 276,7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30 386,6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33 880,7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многодетных семей земельными участками в городе Сарове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12 568,3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13 450,2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16 378,3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458 490,7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421 963,9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359 623,9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220 490,5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191 855,0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191 855,0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S2280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S2280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101 148,2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94 398,3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94 398,3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5 146,1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33 124,7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91 751,0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63 196,2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73 399,6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67 336,9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12 397,3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спортивно-игровой площадки Центра внешкольной работы, по адресу: Нижегородская область, г. Саров, ул. Казамазова д. 10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656 895,4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521 375,8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517 273,1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332 592,2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303 231,2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303 238,8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169 157,9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169 157,9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13 883,7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13 883,7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232 679,2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105 017,2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36 195,1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11 019,4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6 793,6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массового художественного творчества и культурно-досуговой деятельности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91 624,0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5 253,5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1 143,1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476,8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7 171,1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Силкина, д. 10/1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2 878 267,1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2 530 243,8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2 589 839,7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2 421 170,7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2 272 546,8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2 273 397,8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332 376,6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332 376,6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26 407,4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26 407,4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727 377,3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727 377,3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132 587,0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132 587,0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962 590,8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962 590,8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51 675,9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51 675,9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83 077,2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31 889,4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31 889,4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( общеразвивающих) программ в рамках системы персонифицированного финансирования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44 004,1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46 807,6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46 868,9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43 590,9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46 297,3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46 358,0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"Социально-правовая защита обучающихся"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44 622,4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3 200,5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3 200,5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18 446,1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18 446,1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210 834,0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52 078,1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111 418,8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4 976,2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28 659,3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4 976,2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28 659,3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48 658,4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48 658,4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23 399,7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23 399,7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организаций занимающихся прочими вопросами в области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22 464,0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Лицея № 15 МУ (Ремонт актового зала)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МБДОУ "Детский сад № 9" (замена оконных блоков) по адресам: Нижегородская область, г. Саров, ул. Духова, д. 5, ул. Шевченко, д. 21, пр-кт. Ленина, д.23А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"Школы № 7" (замена окон, ремонт душевых в бассейне МБОУ "Школы № 7" 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"Охрана здоровья обучающихся"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76 086,9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68 138,6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67 542,8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5 711,5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5 711,5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9 572,1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9 572,1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000000" w:fill="FFFFFF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49 992,3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48 924,3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48 881,1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39 387,4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9 457,2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средств в целях гражданской обороны, предупреждения и ликвидации ЧС.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828 141,1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867 114,2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728 458,0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234 690,8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9 566,7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9 566,7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участка асфальтобетонного покрытия автомобильной дороги по улице Энтузиастов городского округа города Саров Нижегородской области, от поворота на ул. Рябиновую до пр. Ореховый д.2"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343 827,4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307 786,4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308 553,9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возмещение части затрат на уплату лизинговых платежей по договорам лизинга, заключенным на приобретение автобусов МУП "Горавтотранс", в целях выполнения работ, связанных с осуществлением регулярных перевозок по регулируемым тарифам по муниципальным маршрутам на территории г.Сарова осуществлением регулярных перевозок по регулируемым тарифам по муниципальным маршрутам на территории г.Сарова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83 682,3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внутриквартальных и внутримикрорайонных территорий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S2650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S2650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29 325,2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19 256,4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19 256,4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общественного кладбища и иные мероприятия в сфере похоронного дела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Благоустройство дворовой территории в микрорайоне 14 городского округа город Саров в районе домов ул.Юности, 5/3, 5/4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20 267,5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"Освещение внутридворовой территории ул. Силкина, 24, 26 и в районе входа в МБОУ школа № 7 города Сарова"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 городского округа город Саров Нижегородской области в районе дома пр. Музрукова,25/1, 25/2"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19 городского округа город Саров Нижегородской области в районе домов пер. Северный 1,3,4,6 (2-я очередь - прокладка пешеходных дорожек и уширение проездов в районе дома пер. Северный,3)"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 городского округа город Саров Нижегородской области в районе дома по улице Ушакова, 20"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детских игровых площадок в квартале 19 городского округа город Саров в районе дома ул. Пионерская, д. 28"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пл.Ленина, д.2, ул. Шевченко, д.28, д.30"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спортивных площадок на территории городского округа город Саров Нижегородской области МКР № 22, в районе домов № 7, 9 по ул. Зернова, МКР № 14 в районе дома № 6 по ул. Московской"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проезда и тротуаров в МКР 14 городского округа город Саров Нижегородской области в районе домов ул. Московская,6,10/1, Юности,1/1,3"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13 892,7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235 227,3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337 743,9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171 420,0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20 216,2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44 113,2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107 236,9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20 216,2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44 113,2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107 236,9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162 998,7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162 998,7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26 470,3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26 470,3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24 994,0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24 994,0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6 309,9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на территории городского округа город Саров Нижегородской области МКР 22 кварталах 2,3 в районе дома № 26 по ул. Академика Негина"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в квартале 25 городского округа город Саров в районе домов улицы Шевченко дом 16, улицы Чапаева дом 19"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"Капитальный ремонт автомобильной дороги общего пользования местного значения города Сарова - улица Академика Харитона на участке от проспекта Ленина до улицы Силкина (устройство недостающих стоянок)"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157 560,6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17 142,2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очистке водоохранных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136 682,9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A33F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09 3 G6 </w:t>
            </w:r>
            <w:r w:rsidR="00A33FF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A33FF3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G6 А</w:t>
            </w:r>
            <w:r w:rsidR="008E2A28"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19 377,7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9 870,1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81 880,6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1 430,5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81 880,6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1 430,5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программно-аппаратного комплекса для реализации проекта "Умный Саров"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57 206,9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2 365,6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2 365,6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муниципальным унитарным предприятиям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6 517,9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6 517,9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79 775,1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59 158,4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5 140,7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Городской Думы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82 0 01 00400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320 694,4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160 613,1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310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247 720,</w:t>
            </w:r>
            <w:r w:rsidR="003107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305 371,1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150 562,1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237 669,2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296 063,4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143 975,5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231 082,6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29 953,4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Ассоциацию ЗАТО атомной Промышленности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25 111,0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 по обязательствам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89 9 03 03070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89 9 03 03070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единовременную денежную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89 9 04 03080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89 9 04 03080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75 959,0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60 550,8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62 184,7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62 871,1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60 550,8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61 184,7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27 091,7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3 712,8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5 345,1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5 345,1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4 215,1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8E2A28" w:rsidRPr="008E2A28" w:rsidTr="00B71031">
        <w:trPr>
          <w:cantSplit/>
          <w:trHeight w:val="20"/>
        </w:trPr>
        <w:tc>
          <w:tcPr>
            <w:tcW w:w="3277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B710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5" w:type="dxa"/>
            <w:gridSpan w:val="3"/>
            <w:shd w:val="clear" w:color="auto" w:fill="auto"/>
            <w:noWrap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8E2A28" w:rsidRPr="008E2A28" w:rsidRDefault="008E2A28" w:rsidP="008E2A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2A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</w:tbl>
    <w:p w:rsidR="003837DE" w:rsidRPr="00DF72CB" w:rsidRDefault="003837DE">
      <w:pPr>
        <w:rPr>
          <w:rFonts w:ascii="Times New Roman" w:hAnsi="Times New Roman"/>
          <w:sz w:val="24"/>
          <w:szCs w:val="24"/>
        </w:rPr>
      </w:pPr>
    </w:p>
    <w:sectPr w:rsidR="003837DE" w:rsidRPr="00DF72CB" w:rsidSect="00DF72CB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806" w:rsidRDefault="00BB7806" w:rsidP="00AB3644">
      <w:pPr>
        <w:spacing w:after="0" w:line="240" w:lineRule="auto"/>
      </w:pPr>
      <w:r>
        <w:separator/>
      </w:r>
    </w:p>
  </w:endnote>
  <w:endnote w:type="continuationSeparator" w:id="0">
    <w:p w:rsidR="00BB7806" w:rsidRDefault="00BB7806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FC" w:rsidRDefault="004178A2">
    <w:pPr>
      <w:pStyle w:val="a7"/>
      <w:jc w:val="center"/>
    </w:pPr>
    <w:fldSimple w:instr=" PAGE   \* MERGEFORMAT ">
      <w:r w:rsidR="004B7AEB">
        <w:rPr>
          <w:noProof/>
        </w:rPr>
        <w:t>1</w:t>
      </w:r>
    </w:fldSimple>
  </w:p>
  <w:p w:rsidR="00EE1EFC" w:rsidRDefault="00EE1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806" w:rsidRDefault="00BB7806" w:rsidP="00AB3644">
      <w:pPr>
        <w:spacing w:after="0" w:line="240" w:lineRule="auto"/>
      </w:pPr>
      <w:r>
        <w:separator/>
      </w:r>
    </w:p>
  </w:footnote>
  <w:footnote w:type="continuationSeparator" w:id="0">
    <w:p w:rsidR="00BB7806" w:rsidRDefault="00BB7806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3B5A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0F4D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3B55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0C1A"/>
    <w:rsid w:val="000C22EE"/>
    <w:rsid w:val="000C3BCC"/>
    <w:rsid w:val="000D0D53"/>
    <w:rsid w:val="000D21E3"/>
    <w:rsid w:val="000D7125"/>
    <w:rsid w:val="000E2229"/>
    <w:rsid w:val="000E33FC"/>
    <w:rsid w:val="000E4D1C"/>
    <w:rsid w:val="000E61B2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154F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53D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0A"/>
    <w:rsid w:val="00180A14"/>
    <w:rsid w:val="00180FF6"/>
    <w:rsid w:val="001845D8"/>
    <w:rsid w:val="0018570A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3889"/>
    <w:rsid w:val="00254AB4"/>
    <w:rsid w:val="002562A7"/>
    <w:rsid w:val="00257070"/>
    <w:rsid w:val="00257336"/>
    <w:rsid w:val="0025779C"/>
    <w:rsid w:val="00257EDF"/>
    <w:rsid w:val="002609D7"/>
    <w:rsid w:val="0026355D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4EA1"/>
    <w:rsid w:val="002956D7"/>
    <w:rsid w:val="00295D17"/>
    <w:rsid w:val="00296CA1"/>
    <w:rsid w:val="002A0EBD"/>
    <w:rsid w:val="002A138A"/>
    <w:rsid w:val="002A24B2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792"/>
    <w:rsid w:val="003109AF"/>
    <w:rsid w:val="00311317"/>
    <w:rsid w:val="003127BB"/>
    <w:rsid w:val="00313717"/>
    <w:rsid w:val="00314E31"/>
    <w:rsid w:val="00315090"/>
    <w:rsid w:val="003160B8"/>
    <w:rsid w:val="003237D6"/>
    <w:rsid w:val="00324519"/>
    <w:rsid w:val="00326A73"/>
    <w:rsid w:val="00327AD6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7DE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A7F73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D7DB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178A2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2DC"/>
    <w:rsid w:val="0045648D"/>
    <w:rsid w:val="00460CE0"/>
    <w:rsid w:val="004646D2"/>
    <w:rsid w:val="004665E9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B7AEB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0FF2"/>
    <w:rsid w:val="004D26A7"/>
    <w:rsid w:val="004D36AD"/>
    <w:rsid w:val="004D5FD3"/>
    <w:rsid w:val="004D60A9"/>
    <w:rsid w:val="004D6785"/>
    <w:rsid w:val="004E15F3"/>
    <w:rsid w:val="004E1931"/>
    <w:rsid w:val="004E2847"/>
    <w:rsid w:val="004E28F5"/>
    <w:rsid w:val="004E452F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0E56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3FCD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7716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55EC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65634"/>
    <w:rsid w:val="006666DC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A4D06"/>
    <w:rsid w:val="006B0AB0"/>
    <w:rsid w:val="006B1FFC"/>
    <w:rsid w:val="006B3125"/>
    <w:rsid w:val="006B3AA9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14B7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2794"/>
    <w:rsid w:val="00757610"/>
    <w:rsid w:val="00757D95"/>
    <w:rsid w:val="00763118"/>
    <w:rsid w:val="00764E5A"/>
    <w:rsid w:val="00767B8C"/>
    <w:rsid w:val="007705F3"/>
    <w:rsid w:val="00770E3F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0474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6570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4B71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D7DE3"/>
    <w:rsid w:val="008E03D9"/>
    <w:rsid w:val="008E2A28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42CD"/>
    <w:rsid w:val="0091522E"/>
    <w:rsid w:val="00916275"/>
    <w:rsid w:val="009173A8"/>
    <w:rsid w:val="00921939"/>
    <w:rsid w:val="009238BB"/>
    <w:rsid w:val="00931087"/>
    <w:rsid w:val="00933E25"/>
    <w:rsid w:val="00936D60"/>
    <w:rsid w:val="009370C8"/>
    <w:rsid w:val="00942819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86F64"/>
    <w:rsid w:val="00990B6E"/>
    <w:rsid w:val="00990C59"/>
    <w:rsid w:val="00990E79"/>
    <w:rsid w:val="009934BF"/>
    <w:rsid w:val="00996378"/>
    <w:rsid w:val="00996507"/>
    <w:rsid w:val="00997DD2"/>
    <w:rsid w:val="009A4153"/>
    <w:rsid w:val="009A443F"/>
    <w:rsid w:val="009B04B3"/>
    <w:rsid w:val="009B0C3A"/>
    <w:rsid w:val="009B3D22"/>
    <w:rsid w:val="009B4A2A"/>
    <w:rsid w:val="009B4C51"/>
    <w:rsid w:val="009B4D8D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530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C33"/>
    <w:rsid w:val="00A30DC2"/>
    <w:rsid w:val="00A3218B"/>
    <w:rsid w:val="00A327BD"/>
    <w:rsid w:val="00A32A75"/>
    <w:rsid w:val="00A33FF3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A6CEB"/>
    <w:rsid w:val="00AB0811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1031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38AC"/>
    <w:rsid w:val="00BA5E38"/>
    <w:rsid w:val="00BA7DE5"/>
    <w:rsid w:val="00BB3734"/>
    <w:rsid w:val="00BB6B68"/>
    <w:rsid w:val="00BB7806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4112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2522B"/>
    <w:rsid w:val="00C30556"/>
    <w:rsid w:val="00C30F06"/>
    <w:rsid w:val="00C31361"/>
    <w:rsid w:val="00C32142"/>
    <w:rsid w:val="00C35043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5793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3307"/>
    <w:rsid w:val="00C94923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177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2DA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76E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1237"/>
    <w:rsid w:val="00DB2747"/>
    <w:rsid w:val="00DB30DD"/>
    <w:rsid w:val="00DB3999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DF72CB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20A4"/>
    <w:rsid w:val="00EA478E"/>
    <w:rsid w:val="00EB1B3A"/>
    <w:rsid w:val="00EB2431"/>
    <w:rsid w:val="00EB32CD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1EFC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0D9D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28D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5C62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3E85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  <w:style w:type="paragraph" w:customStyle="1" w:styleId="xl82">
    <w:name w:val="xl82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80A0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7E047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91">
    <w:name w:val="xl91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5">
    <w:name w:val="xl95"/>
    <w:basedOn w:val="a"/>
    <w:rsid w:val="007E0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E04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7E04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E047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D3956-486B-4919-9FE9-B7FFDAC1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12618</Words>
  <Characters>71927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Афанасьева Е.В.</cp:lastModifiedBy>
  <cp:revision>2</cp:revision>
  <cp:lastPrinted>2024-09-24T13:37:00Z</cp:lastPrinted>
  <dcterms:created xsi:type="dcterms:W3CDTF">2024-12-12T08:33:00Z</dcterms:created>
  <dcterms:modified xsi:type="dcterms:W3CDTF">2024-12-12T08:33:00Z</dcterms:modified>
</cp:coreProperties>
</file>